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BA72B" w14:textId="77777777" w:rsidR="005F7450" w:rsidRPr="005F7450" w:rsidRDefault="005F7450" w:rsidP="005F745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F74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 15. Цифровая трансформация и будущее ERP (AI, IoT, Big Data)</w:t>
      </w:r>
    </w:p>
    <w:p w14:paraId="37E90D04" w14:textId="77777777" w:rsidR="005F7450" w:rsidRPr="005F7450" w:rsidRDefault="005F7450" w:rsidP="005F745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F74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Введение: ERP как Катализатор Цифровой Трансформации</w:t>
      </w:r>
    </w:p>
    <w:p w14:paraId="02A5179E" w14:textId="77777777" w:rsidR="005F7450" w:rsidRPr="005F7450" w:rsidRDefault="005F7450" w:rsidP="005F74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4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Цифровая трансформация (ЦТ)</w:t>
      </w:r>
      <w:r w:rsidRPr="005F7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не просто модернизация ИТ-систем; это глубокое, стратегическое переосмысление бизнес-моделей, операционных процессов и взаимодействия с клиентами, основанное на цифровых технологиях. </w:t>
      </w:r>
      <w:r w:rsidRPr="005F74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ERP-система</w:t>
      </w:r>
      <w:r w:rsidRPr="005F7450">
        <w:rPr>
          <w:rFonts w:ascii="Times New Roman" w:eastAsia="Times New Roman" w:hAnsi="Times New Roman" w:cs="Times New Roman"/>
          <w:sz w:val="28"/>
          <w:szCs w:val="28"/>
          <w:lang w:eastAsia="ru-RU"/>
        </w:rPr>
        <w:t>, исторически являвшаяся фундаментом для учета транзакций (</w:t>
      </w:r>
      <w:r w:rsidRPr="005F74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System of Record</w:t>
      </w:r>
      <w:r w:rsidRPr="005F7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сегодня превращается в основной </w:t>
      </w:r>
      <w:r w:rsidRPr="005F74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инструмент ЦТ</w:t>
      </w:r>
      <w:r w:rsidRPr="005F74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287AE9D" w14:textId="77777777" w:rsidR="005F7450" w:rsidRPr="005F7450" w:rsidRDefault="005F7450" w:rsidP="005F74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Ключевой сдвиг — переход от пассивного учета данных к </w:t>
      </w:r>
      <w:r w:rsidRPr="005F74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активному, интеллектуальному управлению (Intelligent System)</w:t>
      </w:r>
      <w:r w:rsidRPr="005F7450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 стало возможным благодаря конвергенции пяти ключевых технологий:</w:t>
      </w:r>
    </w:p>
    <w:p w14:paraId="7A4288F0" w14:textId="77777777" w:rsidR="005F7450" w:rsidRPr="005F7450" w:rsidRDefault="005F7450" w:rsidP="005F745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4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Big Data (Большие Данные):</w:t>
      </w:r>
      <w:r w:rsidRPr="005F7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Масштаб, скорость и разнообразие данных.</w:t>
      </w:r>
    </w:p>
    <w:p w14:paraId="658C501A" w14:textId="77777777" w:rsidR="005F7450" w:rsidRPr="005F7450" w:rsidRDefault="005F7450" w:rsidP="005F745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4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In-Memory Computing:</w:t>
      </w:r>
      <w:r w:rsidRPr="005F7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Обработка данных в реальном времени.</w:t>
      </w:r>
    </w:p>
    <w:p w14:paraId="52E9EB75" w14:textId="77777777" w:rsidR="005F7450" w:rsidRPr="005F7450" w:rsidRDefault="005F7450" w:rsidP="005F745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4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Artificial Intelligence (AI) и Machine Learning (ML):</w:t>
      </w:r>
      <w:r w:rsidRPr="005F7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Автоматизация принятия когнитивных решений.</w:t>
      </w:r>
    </w:p>
    <w:p w14:paraId="72FAC490" w14:textId="77777777" w:rsidR="005F7450" w:rsidRPr="005F7450" w:rsidRDefault="005F7450" w:rsidP="005F745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4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Internet of Things (IoT):</w:t>
      </w:r>
      <w:r w:rsidRPr="005F7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Связь физического мира с цифровыми процессами.</w:t>
      </w:r>
    </w:p>
    <w:p w14:paraId="1953B915" w14:textId="77777777" w:rsidR="005F7450" w:rsidRPr="005F7450" w:rsidRDefault="005F7450" w:rsidP="005F745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4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Cloud Computing (Облачные вычисления):</w:t>
      </w:r>
      <w:r w:rsidRPr="005F7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Гибкая и масштабируемая инфраструктура.</w:t>
      </w:r>
    </w:p>
    <w:p w14:paraId="3BF01C57" w14:textId="77777777" w:rsidR="005F7450" w:rsidRPr="005F7450" w:rsidRDefault="005F7450" w:rsidP="005F74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Pr="005F74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Java-программиста</w:t>
      </w:r>
      <w:r w:rsidRPr="005F7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работающего в сфере корпоративных приложений, это означает, что его роль смещается от кодирования форм и отчетов к проектированию </w:t>
      </w:r>
      <w:r w:rsidRPr="005F74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распределенных, реактивных и высокомасштабируемых архитектур</w:t>
      </w:r>
      <w:r w:rsidRPr="005F7450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способных обрабатывать эти новые потоки данных.</w:t>
      </w:r>
    </w:p>
    <w:p w14:paraId="057C1AEA" w14:textId="77777777" w:rsidR="005F7450" w:rsidRPr="005F7450" w:rsidRDefault="005F7450" w:rsidP="005F74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450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39730E36">
          <v:rect id="_x0000_i1025" style="width:0;height:1.5pt" o:hralign="center" o:hrstd="t" o:hr="t" fillcolor="#a0a0a0" stroked="f"/>
        </w:pict>
      </w:r>
    </w:p>
    <w:p w14:paraId="7C6C22E5" w14:textId="77777777" w:rsidR="005F7450" w:rsidRPr="005F7450" w:rsidRDefault="005F7450" w:rsidP="005F745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F74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Фундамент: Big Data и In-Memory Computing — Революция в Обработке Данных</w:t>
      </w:r>
    </w:p>
    <w:p w14:paraId="5B839417" w14:textId="77777777" w:rsidR="005F7450" w:rsidRPr="005F7450" w:rsidRDefault="005F7450" w:rsidP="005F74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Интеллектуальная ERP не может функционировать, опираясь на устаревшие методы хранения и обработки данных. Суть цифровой трансформации на уровне ядра системы заключается в переходе от традиционной дисковой обработки к </w:t>
      </w:r>
      <w:r w:rsidRPr="005F74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обработке в оперативной памяти (In-Memory)</w:t>
      </w:r>
      <w:r w:rsidRPr="005F7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интеграции с распределенными экосистемами </w:t>
      </w:r>
      <w:r w:rsidRPr="005F74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Больших Данных (Big Data)</w:t>
      </w:r>
      <w:r w:rsidRPr="005F74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1D51B95" w14:textId="77777777" w:rsidR="005F7450" w:rsidRPr="005F7450" w:rsidRDefault="005F7450" w:rsidP="005F745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F74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2.1. In-Memory Computing: Устранение "Узкого Горлышка" Дисковой Подсистемы</w:t>
      </w:r>
    </w:p>
    <w:p w14:paraId="47900C2E" w14:textId="77777777" w:rsidR="005F7450" w:rsidRPr="005F7450" w:rsidRDefault="005F7450" w:rsidP="005F74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Технология </w:t>
      </w:r>
      <w:r w:rsidRPr="005F74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In-Memory Computing (IMC)</w:t>
      </w:r>
      <w:r w:rsidRPr="005F7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ставшая стандартом для современных ERP-платформ (например, SAP S/4HANA), является главным </w:t>
      </w:r>
      <w:r w:rsidRPr="005F74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архитектурным прорывом. Она устраняет самое критическое "узкое горлышко" традиционных систем — медленный доступ к данным, хранящимся на жестких дисках.</w:t>
      </w:r>
    </w:p>
    <w:p w14:paraId="7C300D82" w14:textId="77777777" w:rsidR="005F7450" w:rsidRPr="005F7450" w:rsidRDefault="005F7450" w:rsidP="005F745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4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Принципиальная Схема:</w:t>
      </w:r>
      <w:r w:rsidRPr="005F7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Вместо того чтобы хранить данные на диске и подгружать их в оперативную память для обработки (что занимает время), IMC размещает всю или большую часть оперативной базы данных (БД) непосредственно в высокоскоростной </w:t>
      </w:r>
      <w:r w:rsidRPr="005F74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RAM</w:t>
      </w:r>
      <w:r w:rsidRPr="005F74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A833B65" w14:textId="77777777" w:rsidR="005F7450" w:rsidRPr="005F7450" w:rsidRDefault="005F7450" w:rsidP="005F745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4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Конвергенция OLTP и OLAP:</w:t>
      </w:r>
      <w:r w:rsidRPr="005F7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Традиционно компании использовали две отдельные системы: </w:t>
      </w:r>
      <w:r w:rsidRPr="005F74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OLTP</w:t>
      </w:r>
      <w:r w:rsidRPr="005F7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(Online Transaction Processing) для ежедневных транзакций и </w:t>
      </w:r>
      <w:r w:rsidRPr="005F74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OLAP</w:t>
      </w:r>
      <w:r w:rsidRPr="005F7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(Online Analytical Processing) для отчетов. IMC позволяет объединить эти функции в одной базе данных. Теперь ERP может проводить сложные аналитические запросы и генерировать отчеты </w:t>
      </w:r>
      <w:r w:rsidRPr="005F74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мгновенно</w:t>
      </w:r>
      <w:r w:rsidRPr="005F7450">
        <w:rPr>
          <w:rFonts w:ascii="Times New Roman" w:eastAsia="Times New Roman" w:hAnsi="Times New Roman" w:cs="Times New Roman"/>
          <w:sz w:val="28"/>
          <w:szCs w:val="28"/>
          <w:lang w:eastAsia="ru-RU"/>
        </w:rPr>
        <w:t>, одновременно обрабатывая транзакции.</w:t>
      </w:r>
    </w:p>
    <w:p w14:paraId="778A859A" w14:textId="77777777" w:rsidR="005F7450" w:rsidRPr="005F7450" w:rsidRDefault="005F7450" w:rsidP="005F745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4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Влияние на Бизнес:</w:t>
      </w:r>
      <w:r w:rsidRPr="005F7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Этот сдвиг критически важен. Менеджмент получает возможность принимать решения не на основе данных "вчерашнего дня", а на основе информации </w:t>
      </w:r>
      <w:r w:rsidRPr="005F74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реальном времени</w:t>
      </w:r>
      <w:r w:rsidRPr="005F7450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Например, финансовый отдел может проводить закрытие месяца не за дни, а за часы, а менеджер склада — моментально видеть и прогнозировать дефицит товара.</w:t>
      </w:r>
    </w:p>
    <w:p w14:paraId="18346513" w14:textId="77777777" w:rsidR="005F7450" w:rsidRPr="005F7450" w:rsidRDefault="005F7450" w:rsidP="005F745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F74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2.2. Архитектурные Вызовы и Роль Java в IMC</w:t>
      </w:r>
    </w:p>
    <w:p w14:paraId="2D1654C2" w14:textId="77777777" w:rsidR="005F7450" w:rsidRPr="005F7450" w:rsidRDefault="005F7450" w:rsidP="005F74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Внедрение IMC ставит перед </w:t>
      </w:r>
      <w:r w:rsidRPr="005F74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Java-разработчиками</w:t>
      </w:r>
      <w:r w:rsidRPr="005F7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новые требования к архитектуре:</w:t>
      </w:r>
    </w:p>
    <w:p w14:paraId="4CBE5B8F" w14:textId="77777777" w:rsidR="005F7450" w:rsidRPr="005F7450" w:rsidRDefault="005F7450" w:rsidP="005F745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4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Оптимизация Запросов:</w:t>
      </w:r>
      <w:r w:rsidRPr="005F7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Поскольку RAM является конечным и дорогим ресурсом, </w:t>
      </w:r>
      <w:r w:rsidRPr="005F74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Java-сервисы</w:t>
      </w:r>
      <w:r w:rsidRPr="005F7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должны быть оптимизированы для минимизации нагрузки на память. Разработчики должны использовать наиболее эффективные структуры данных и алгоритмы для работы с In-Memory БД.</w:t>
      </w:r>
    </w:p>
    <w:p w14:paraId="3DCB68EC" w14:textId="77777777" w:rsidR="005F7450" w:rsidRPr="005F7450" w:rsidRDefault="005F7450" w:rsidP="005F745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4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Гибридные Архитектуры Хранения:</w:t>
      </w:r>
      <w:r w:rsidRPr="005F7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Даже в системах IMC не все данные хранятся в оперативной памяти. </w:t>
      </w:r>
      <w:r w:rsidRPr="005F74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Java-команда</w:t>
      </w:r>
      <w:r w:rsidRPr="005F7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должна разрабатывать логику для эффективного распределения данных между "горячими" (часто используемыми, в RAM), "теплыми" (на SSD) и "холодными" (архивными, на диске) хранилищами, чтобы максимизировать производительность при разумных затратах.</w:t>
      </w:r>
    </w:p>
    <w:p w14:paraId="3F84F5C2" w14:textId="77777777" w:rsidR="005F7450" w:rsidRPr="005F7450" w:rsidRDefault="005F7450" w:rsidP="005F745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4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Разработка высокопроизводительных API:</w:t>
      </w:r>
      <w:r w:rsidRPr="005F7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доступа к In-Memory данным требуются </w:t>
      </w:r>
      <w:r w:rsidRPr="005F74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Java-бэкэнды</w:t>
      </w:r>
      <w:r w:rsidRPr="005F7450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способные выдерживать огромную нагрузку. Здесь активно используются легковесные фреймворки (</w:t>
      </w:r>
      <w:r w:rsidRPr="005F74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Quarkus</w:t>
      </w:r>
      <w:r w:rsidRPr="005F7450">
        <w:rPr>
          <w:rFonts w:ascii="Times New Roman" w:eastAsia="Times New Roman" w:hAnsi="Times New Roman" w:cs="Times New Roman"/>
          <w:sz w:val="28"/>
          <w:szCs w:val="28"/>
          <w:lang w:eastAsia="ru-RU"/>
        </w:rPr>
        <w:t>) и реактивные подходы (</w:t>
      </w:r>
      <w:r w:rsidRPr="005F74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Spring WebFlux</w:t>
      </w:r>
      <w:r w:rsidRPr="005F7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для создания </w:t>
      </w:r>
      <w:r w:rsidRPr="005F74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RESTful API</w:t>
      </w:r>
      <w:r w:rsidRPr="005F7450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обеспечивающих минимальную задержку (</w:t>
      </w:r>
      <w:r w:rsidRPr="005F74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low latency</w:t>
      </w:r>
      <w:r w:rsidRPr="005F7450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6AD4ED03" w14:textId="77777777" w:rsidR="005F7450" w:rsidRPr="005F7450" w:rsidRDefault="005F7450" w:rsidP="005F74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450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4659C1C9">
          <v:rect id="_x0000_i1041" style="width:0;height:1.5pt" o:hralign="center" o:hrstd="t" o:hr="t" fillcolor="#a0a0a0" stroked="f"/>
        </w:pict>
      </w:r>
    </w:p>
    <w:p w14:paraId="05958E9E" w14:textId="77777777" w:rsidR="005F7450" w:rsidRPr="005F7450" w:rsidRDefault="005F7450" w:rsidP="005F745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F74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2.3. Интеграция с Экосистемой Больших Данных (Big Data)</w:t>
      </w:r>
    </w:p>
    <w:p w14:paraId="558D070F" w14:textId="77777777" w:rsidR="005F7450" w:rsidRPr="005F7450" w:rsidRDefault="005F7450" w:rsidP="005F74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Несмотря на мощь IMC, ERP-система не может хранить все неструктурированные и высокоскоростные данные (логи, видео, данные с социальных сетей, показания IoT-датчиков). Для этого ERP интегрируется с внешней экосистемой </w:t>
      </w:r>
      <w:r w:rsidRPr="005F74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Big Data</w:t>
      </w:r>
      <w:r w:rsidRPr="005F74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E54A51D" w14:textId="77777777" w:rsidR="005F7450" w:rsidRPr="005F7450" w:rsidRDefault="005F7450" w:rsidP="005F745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4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Data Lakes (Озера Данных):</w:t>
      </w:r>
      <w:r w:rsidRPr="005F7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ERP интегрируется с Data Lakes, которые являются централизованными хранилищами для сырых, неструктурированных данных. </w:t>
      </w:r>
      <w:r w:rsidRPr="005F74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Java-команда</w:t>
      </w:r>
      <w:r w:rsidRPr="005F7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разрабатывает сложные конвейеры </w:t>
      </w:r>
      <w:r w:rsidRPr="005F74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ETL/ELT</w:t>
      </w:r>
      <w:r w:rsidRPr="005F7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(Extract, Transform, Load / Extract, Load, Transform), используя такие инструменты, как </w:t>
      </w:r>
      <w:r w:rsidRPr="005F74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Apache Spark</w:t>
      </w:r>
      <w:r w:rsidRPr="005F7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r w:rsidRPr="005F74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Apache NiFi</w:t>
      </w:r>
      <w:r w:rsidRPr="005F7450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чтобы извлекать, очищать и структурировать эти данные для использования в ERP-аналитике.</w:t>
      </w:r>
    </w:p>
    <w:p w14:paraId="304F1B22" w14:textId="77777777" w:rsidR="005F7450" w:rsidRPr="005F7450" w:rsidRDefault="005F7450" w:rsidP="005F745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4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Потоковая обработка данных (Data Streaming):</w:t>
      </w:r>
      <w:r w:rsidRPr="005F7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Ключевым требованием в ЦТ является скорость. Данные от IoT-датчиков или финансовых рынков поступают непрерывным потоком. </w:t>
      </w:r>
      <w:r w:rsidRPr="005F74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Java</w:t>
      </w:r>
      <w:r w:rsidRPr="005F7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основным языком для создания высокопроизводительных приложений потоковой обработки (стриминга). Используются распределенные брокеры сообщений, такие как </w:t>
      </w:r>
      <w:r w:rsidRPr="005F74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Apache Kafka</w:t>
      </w:r>
      <w:r w:rsidRPr="005F7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выступают в качестве "шины данных", принимая и распределяя миллионы сообщений в секунду между </w:t>
      </w:r>
      <w:r w:rsidRPr="005F74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Java-микросервисами</w:t>
      </w:r>
      <w:r w:rsidRPr="005F7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обработки и фильтрации.</w:t>
      </w:r>
    </w:p>
    <w:p w14:paraId="59D9F876" w14:textId="77777777" w:rsidR="005F7450" w:rsidRPr="005F7450" w:rsidRDefault="005F7450" w:rsidP="005F74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450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0DF4F793">
          <v:rect id="_x0000_i1026" style="width:0;height:1.5pt" o:hralign="center" o:hrstd="t" o:hr="t" fillcolor="#a0a0a0" stroked="f"/>
        </w:pict>
      </w:r>
    </w:p>
    <w:p w14:paraId="1A1DB251" w14:textId="77777777" w:rsidR="005F7450" w:rsidRPr="005F7450" w:rsidRDefault="005F7450" w:rsidP="005F745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F74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Интеллектуальный Уровень: Искусственный Интеллект (AI) и ML</w:t>
      </w:r>
    </w:p>
    <w:p w14:paraId="004E930A" w14:textId="77777777" w:rsidR="005F7450" w:rsidRPr="005F7450" w:rsidRDefault="005F7450" w:rsidP="005F74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Интеграция AI/ML позволяет ERP перейти от автоматизации рутинных действий к </w:t>
      </w:r>
      <w:r w:rsidRPr="005F74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автоматизации когнитивных функций</w:t>
      </w:r>
      <w:r w:rsidRPr="005F7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принятию решений.</w:t>
      </w:r>
    </w:p>
    <w:p w14:paraId="616B904B" w14:textId="77777777" w:rsidR="005F7450" w:rsidRPr="005F7450" w:rsidRDefault="005F7450" w:rsidP="005F745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F74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3.1. Примеры Интеллектуальной Автоматизации в ERP</w:t>
      </w:r>
    </w:p>
    <w:p w14:paraId="768B66C9" w14:textId="77777777" w:rsidR="005F7450" w:rsidRPr="005F7450" w:rsidRDefault="005F7450" w:rsidP="005F745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4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Предиктивное обслуживание (Predictive Maintenance):</w:t>
      </w:r>
      <w:r w:rsidRPr="005F7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AI анализирует терабайты данных о вибрации, температуре и энергопотреблении оборудования (полученных через IoT). </w:t>
      </w:r>
      <w:r w:rsidRPr="005F74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ERP-модуль управления активами</w:t>
      </w:r>
      <w:r w:rsidRPr="005F7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использует прогнозы ML для автоматического создания заказов на ремонт </w:t>
      </w:r>
      <w:r w:rsidRPr="005F74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</w:t>
      </w:r>
      <w:r w:rsidRPr="005F7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фактического отказа оборудования, устраняя неплановые простои.</w:t>
      </w:r>
    </w:p>
    <w:p w14:paraId="5CF31791" w14:textId="77777777" w:rsidR="005F7450" w:rsidRPr="005F7450" w:rsidRDefault="005F7450" w:rsidP="005F745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4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Автоматизация финансов:</w:t>
      </w:r>
      <w:r w:rsidRPr="005F7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ML-алгоритмы автоматически сопоставляют входящие счета-фактуры с заказами на покупку, прогнозируют вероятность своевременной оплаты клиентами и автоматически классифицируют финансовые транзакции.</w:t>
      </w:r>
    </w:p>
    <w:p w14:paraId="74DBFAE7" w14:textId="77777777" w:rsidR="005F7450" w:rsidRPr="005F7450" w:rsidRDefault="005F7450" w:rsidP="005F745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4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Управление цепочками поставок:</w:t>
      </w:r>
      <w:r w:rsidRPr="005F7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AI прогнозирует колебания спроса и автоматически корректирует параметры планирования запасов (</w:t>
      </w:r>
      <w:r w:rsidRPr="005F74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MRP</w:t>
      </w:r>
      <w:r w:rsidRPr="005F7450">
        <w:rPr>
          <w:rFonts w:ascii="Times New Roman" w:eastAsia="Times New Roman" w:hAnsi="Times New Roman" w:cs="Times New Roman"/>
          <w:sz w:val="28"/>
          <w:szCs w:val="28"/>
          <w:lang w:eastAsia="ru-RU"/>
        </w:rPr>
        <w:t>), минимизируя дефицит и избыток.</w:t>
      </w:r>
    </w:p>
    <w:p w14:paraId="363558F8" w14:textId="77777777" w:rsidR="005F7450" w:rsidRPr="005F7450" w:rsidRDefault="005F7450" w:rsidP="005F745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F74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3.2. Роль Java в ML-Ops (Операции Машинного Обучения)</w:t>
      </w:r>
    </w:p>
    <w:p w14:paraId="37A2EF0C" w14:textId="77777777" w:rsidR="005F7450" w:rsidRPr="005F7450" w:rsidRDefault="005F7450" w:rsidP="005F74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Хотя сами модели ML часто пишутся на Python/R, </w:t>
      </w:r>
      <w:r w:rsidRPr="005F74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Java</w:t>
      </w:r>
      <w:r w:rsidRPr="005F7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критическим звеном для их интеграции в корпоративную среду:</w:t>
      </w:r>
    </w:p>
    <w:p w14:paraId="00B967BF" w14:textId="77777777" w:rsidR="005F7450" w:rsidRPr="005F7450" w:rsidRDefault="005F7450" w:rsidP="005F745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4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API для обслуживания моделей (Model Serving API):</w:t>
      </w:r>
      <w:r w:rsidRPr="005F7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74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Java-команда</w:t>
      </w:r>
      <w:r w:rsidRPr="005F7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разрабатывает высокопроизводительные </w:t>
      </w:r>
      <w:r w:rsidRPr="005F74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RESTful API</w:t>
      </w:r>
      <w:r w:rsidRPr="005F7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 базе </w:t>
      </w:r>
      <w:r w:rsidRPr="005F74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Spring Boot</w:t>
      </w:r>
      <w:r w:rsidRPr="005F7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r w:rsidRPr="005F74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Quarkus</w:t>
      </w:r>
      <w:r w:rsidRPr="005F7450">
        <w:rPr>
          <w:rFonts w:ascii="Times New Roman" w:eastAsia="Times New Roman" w:hAnsi="Times New Roman" w:cs="Times New Roman"/>
          <w:sz w:val="28"/>
          <w:szCs w:val="28"/>
          <w:lang w:eastAsia="ru-RU"/>
        </w:rPr>
        <w:t>) для вызова обученных ML-моделей в реальном времени. Например, при создании заказа на продажу ERP вызывает Java-сервис, чтобы получить прогнозную рекомендацию по скидке.</w:t>
      </w:r>
    </w:p>
    <w:p w14:paraId="63CDA955" w14:textId="77777777" w:rsidR="005F7450" w:rsidRPr="005F7450" w:rsidRDefault="005F7450" w:rsidP="005F745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4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Архитектура Микросервисов:</w:t>
      </w:r>
      <w:r w:rsidRPr="005F7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Сложные AI-функции выделяются в отдельные микросервисы. Это позволяет масштабировать их независимо от ядра ERP и использовать специализированные технологии (например, GPU-серверы), обеспечивая при этом надежную интеграцию через Java.</w:t>
      </w:r>
    </w:p>
    <w:p w14:paraId="63E5FC64" w14:textId="77777777" w:rsidR="005F7450" w:rsidRPr="005F7450" w:rsidRDefault="005F7450" w:rsidP="005F74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450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09CA8C0F">
          <v:rect id="_x0000_i1027" style="width:0;height:1.5pt" o:hralign="center" o:hrstd="t" o:hr="t" fillcolor="#a0a0a0" stroked="f"/>
        </w:pict>
      </w:r>
    </w:p>
    <w:p w14:paraId="09107DD2" w14:textId="77777777" w:rsidR="005F7450" w:rsidRPr="005F7450" w:rsidRDefault="005F7450" w:rsidP="005F745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F74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Связь Физического и Цифрового Мира: Интернет Вещей (IoT)</w:t>
      </w:r>
    </w:p>
    <w:p w14:paraId="58B78D92" w14:textId="77777777" w:rsidR="005F7450" w:rsidRPr="005F7450" w:rsidRDefault="005F7450" w:rsidP="005F74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450">
        <w:rPr>
          <w:rFonts w:ascii="Times New Roman" w:eastAsia="Times New Roman" w:hAnsi="Times New Roman" w:cs="Times New Roman"/>
          <w:sz w:val="28"/>
          <w:szCs w:val="28"/>
          <w:lang w:eastAsia="ru-RU"/>
        </w:rPr>
        <w:t>IoT — это глаза и уши ERP-системы в физическом мире. Он обеспечивает постоянный поток данных о производственных активах, складах, транспорте и даже о самих продуктах.</w:t>
      </w:r>
    </w:p>
    <w:p w14:paraId="14BF014B" w14:textId="77777777" w:rsidR="005F7450" w:rsidRPr="005F7450" w:rsidRDefault="005F7450" w:rsidP="005F745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F74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4.1. Трансформация Операций через IoT</w:t>
      </w:r>
    </w:p>
    <w:p w14:paraId="7EA15942" w14:textId="77777777" w:rsidR="005F7450" w:rsidRPr="005F7450" w:rsidRDefault="005F7450" w:rsidP="005F745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4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Управление Производством:</w:t>
      </w:r>
      <w:r w:rsidRPr="005F7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Датчики, установленные на станках, передают данные о производительности и качестве. ERP получает эту информацию, автоматически обновляет статус производственного заказа и корректирует расписание без вмешательства человека.</w:t>
      </w:r>
    </w:p>
    <w:p w14:paraId="0EEA2FF7" w14:textId="77777777" w:rsidR="005F7450" w:rsidRPr="005F7450" w:rsidRDefault="005F7450" w:rsidP="005F745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4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Умная Логистика и Склады:</w:t>
      </w:r>
      <w:r w:rsidRPr="005F7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Метки RFID и GPS-трекеры позволяют ERP знать точное местоположение каждого товара на складе и его состояние (температура, влажность) в режиме реального времени. </w:t>
      </w:r>
      <w:r w:rsidRPr="005F74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ERP превращается в центр управления всей логистической экосистемой.</w:t>
      </w:r>
    </w:p>
    <w:p w14:paraId="493EDB4A" w14:textId="77777777" w:rsidR="005F7450" w:rsidRPr="005F7450" w:rsidRDefault="005F7450" w:rsidP="005F745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4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Цифровой Двойник (Digital Twin):</w:t>
      </w:r>
      <w:r w:rsidRPr="005F7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виртуальной, постоянно синхронизируемой копии физического актива. </w:t>
      </w:r>
      <w:r w:rsidRPr="005F74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Java-сервисы</w:t>
      </w:r>
      <w:r w:rsidRPr="005F7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обрабатывать поток данных от датчиков, моделировать поведение двойника и прогнозировать его оптимальный жизненный цикл.</w:t>
      </w:r>
    </w:p>
    <w:p w14:paraId="0B6F8771" w14:textId="77777777" w:rsidR="005F7450" w:rsidRPr="005F7450" w:rsidRDefault="005F7450" w:rsidP="005F745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F74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4.2. Технологические Вызовы для Java</w:t>
      </w:r>
    </w:p>
    <w:p w14:paraId="50ABC08F" w14:textId="77777777" w:rsidR="005F7450" w:rsidRPr="005F7450" w:rsidRDefault="005F7450" w:rsidP="005F74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IoT требует архитектурного сдвига от традиционных транзакций к </w:t>
      </w:r>
      <w:r w:rsidRPr="005F74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асинхронной, событийной архитектуре</w:t>
      </w:r>
      <w:r w:rsidRPr="005F745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80704DD" w14:textId="77777777" w:rsidR="005F7450" w:rsidRPr="005F7450" w:rsidRDefault="005F7450" w:rsidP="005F745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4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Реактивное Программирование:</w:t>
      </w:r>
      <w:r w:rsidRPr="005F7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Необходимость обрабатывать миллионы событий в секунду вынуждает использовать реактивные фреймворки (например, Project Reactor в Spring WebFlux) для максимальной эффективности и минимизации ресурсов.</w:t>
      </w:r>
    </w:p>
    <w:p w14:paraId="70528719" w14:textId="77777777" w:rsidR="005F7450" w:rsidRPr="005F7450" w:rsidRDefault="005F7450" w:rsidP="005F745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4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Платформы Потоковой Передачи:</w:t>
      </w:r>
      <w:r w:rsidRPr="005F7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Использование </w:t>
      </w:r>
      <w:r w:rsidRPr="005F74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Apache Kafka</w:t>
      </w:r>
      <w:r w:rsidRPr="005F7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создания отказоустойчивых и масштабируемых шин данных, которые могут принять и распределить огромный поток IoT-событий по соответствующим </w:t>
      </w:r>
      <w:r w:rsidRPr="005F74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Java-микросервисам</w:t>
      </w:r>
      <w:r w:rsidRPr="005F7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обработки.</w:t>
      </w:r>
    </w:p>
    <w:p w14:paraId="2915AABE" w14:textId="77777777" w:rsidR="005F7450" w:rsidRPr="005F7450" w:rsidRDefault="005F7450" w:rsidP="005F74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450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3A6BE421">
          <v:rect id="_x0000_i1028" style="width:0;height:1.5pt" o:hralign="center" o:hrstd="t" o:hr="t" fillcolor="#a0a0a0" stroked="f"/>
        </w:pict>
      </w:r>
    </w:p>
    <w:p w14:paraId="3F43FACA" w14:textId="77777777" w:rsidR="005F7450" w:rsidRPr="005F7450" w:rsidRDefault="005F7450" w:rsidP="005F745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F74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Заключение: Роль Java-Специалиста в Будущем Интеллектуальной ERP</w:t>
      </w:r>
    </w:p>
    <w:p w14:paraId="2DF8E0F7" w14:textId="77777777" w:rsidR="005F7450" w:rsidRPr="005F7450" w:rsidRDefault="005F7450" w:rsidP="005F74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Будущее ERP — это </w:t>
      </w:r>
      <w:r w:rsidRPr="005F74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Интеллектуальная ERP</w:t>
      </w:r>
      <w:r w:rsidRPr="005F7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которая не просто записывает историю, но и </w:t>
      </w:r>
      <w:r w:rsidRPr="005F74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активно формирует будущее</w:t>
      </w:r>
      <w:r w:rsidRPr="005F7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компании, принимая автономные, основанные на данных решения.</w:t>
      </w:r>
    </w:p>
    <w:p w14:paraId="3FDB2571" w14:textId="77777777" w:rsidR="005F7450" w:rsidRPr="005F7450" w:rsidRDefault="005F7450" w:rsidP="005F74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450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Ключевые характеристики этой новой эры:</w:t>
      </w:r>
    </w:p>
    <w:p w14:paraId="5538455A" w14:textId="77777777" w:rsidR="005F7450" w:rsidRPr="005F7450" w:rsidRDefault="005F7450" w:rsidP="005F745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4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Проактивность:</w:t>
      </w:r>
      <w:r w:rsidRPr="005F7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Система сама инициирует действия, предвидя потребности, благодаря AI.</w:t>
      </w:r>
    </w:p>
    <w:p w14:paraId="6AC97DB6" w14:textId="77777777" w:rsidR="005F7450" w:rsidRPr="005F7450" w:rsidRDefault="005F7450" w:rsidP="005F745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4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Реальное время:</w:t>
      </w:r>
      <w:r w:rsidRPr="005F7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Благодаря In-Memory Computing и IoT-интеграции, ERP отражает текущее состояние бизнеса, а не данные прошлой ночи.</w:t>
      </w:r>
    </w:p>
    <w:p w14:paraId="4EE89E29" w14:textId="77777777" w:rsidR="005F7450" w:rsidRPr="005F7450" w:rsidRDefault="005F7450" w:rsidP="005F745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4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Автоматизация принятия решений:</w:t>
      </w:r>
      <w:r w:rsidRPr="005F7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ML берет на себя рутинные когнитивные задачи, высвобождая человеческий капитал.</w:t>
      </w:r>
    </w:p>
    <w:p w14:paraId="4D086C3A" w14:textId="77777777" w:rsidR="005F7450" w:rsidRPr="005F7450" w:rsidRDefault="005F7450" w:rsidP="005F74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Pr="005F74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Java-программиста</w:t>
      </w:r>
      <w:r w:rsidRPr="005F7450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работающего в этой сфере, это означает конец эры простых CRUD-операций. Теперь требуется экспертный уровень в следующих областях:</w:t>
      </w:r>
    </w:p>
    <w:p w14:paraId="572CC509" w14:textId="77777777" w:rsidR="005F7450" w:rsidRPr="005F7450" w:rsidRDefault="005F7450" w:rsidP="005F745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4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Архитектура:</w:t>
      </w:r>
      <w:r w:rsidRPr="005F7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Глубокое понимание </w:t>
      </w:r>
      <w:r w:rsidRPr="005F74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микросервисной, событийной и реактивной архитектуры</w:t>
      </w:r>
      <w:r w:rsidRPr="005F74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B8FCD8C" w14:textId="77777777" w:rsidR="005F7450" w:rsidRPr="005F7450" w:rsidRDefault="005F7450" w:rsidP="005F745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4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Data Engineering:</w:t>
      </w:r>
      <w:r w:rsidRPr="005F7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Опыт работы с инструментами потоковой обработки (Kafka, Flink) для управления Большими Данными.</w:t>
      </w:r>
    </w:p>
    <w:p w14:paraId="06CD678D" w14:textId="77777777" w:rsidR="005F7450" w:rsidRPr="005F7450" w:rsidRDefault="005F7450" w:rsidP="005F745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4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Интеграция:</w:t>
      </w:r>
      <w:r w:rsidRPr="005F7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надежных, высокопроизводительных API-шлюзов для интеграции с ML-платформами и IoT-хабами.</w:t>
      </w:r>
    </w:p>
    <w:p w14:paraId="110A5116" w14:textId="77777777" w:rsidR="005F7450" w:rsidRPr="005F7450" w:rsidRDefault="005F7450" w:rsidP="005F74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</w:t>
      </w:r>
      <w:r w:rsidRPr="005F74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Java</w:t>
      </w:r>
      <w:r w:rsidRPr="005F7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остается краеугольным камнем для создания корпоративного бэкэнда, обеспечивая масштабируемость и надежность, необходимые для поддержки взрывного роста интеллектуальных и связанных данных в эпоху Цифровой Трансформации.</w:t>
      </w:r>
    </w:p>
    <w:p w14:paraId="697EFF2A" w14:textId="77777777" w:rsidR="00BC6A07" w:rsidRPr="005F7450" w:rsidRDefault="00BC6A07">
      <w:pPr>
        <w:rPr>
          <w:rFonts w:ascii="Times New Roman" w:hAnsi="Times New Roman" w:cs="Times New Roman"/>
          <w:sz w:val="28"/>
          <w:szCs w:val="28"/>
        </w:rPr>
      </w:pPr>
    </w:p>
    <w:sectPr w:rsidR="00BC6A07" w:rsidRPr="005F74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60F0F"/>
    <w:multiLevelType w:val="multilevel"/>
    <w:tmpl w:val="C69E3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484724"/>
    <w:multiLevelType w:val="multilevel"/>
    <w:tmpl w:val="0C20A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86378A"/>
    <w:multiLevelType w:val="multilevel"/>
    <w:tmpl w:val="DD72E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D267A8"/>
    <w:multiLevelType w:val="multilevel"/>
    <w:tmpl w:val="C8808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6150FC"/>
    <w:multiLevelType w:val="multilevel"/>
    <w:tmpl w:val="4E0C7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F15C2A"/>
    <w:multiLevelType w:val="multilevel"/>
    <w:tmpl w:val="2474E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1E60667"/>
    <w:multiLevelType w:val="multilevel"/>
    <w:tmpl w:val="BC2ED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785863"/>
    <w:multiLevelType w:val="multilevel"/>
    <w:tmpl w:val="2270A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F33B0D"/>
    <w:multiLevelType w:val="multilevel"/>
    <w:tmpl w:val="214CC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A623833"/>
    <w:multiLevelType w:val="multilevel"/>
    <w:tmpl w:val="70DC1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9F44561"/>
    <w:multiLevelType w:val="multilevel"/>
    <w:tmpl w:val="C7244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FA478E0"/>
    <w:multiLevelType w:val="multilevel"/>
    <w:tmpl w:val="E1F8A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6"/>
  </w:num>
  <w:num w:numId="5">
    <w:abstractNumId w:val="8"/>
  </w:num>
  <w:num w:numId="6">
    <w:abstractNumId w:val="0"/>
  </w:num>
  <w:num w:numId="7">
    <w:abstractNumId w:val="2"/>
  </w:num>
  <w:num w:numId="8">
    <w:abstractNumId w:val="10"/>
  </w:num>
  <w:num w:numId="9">
    <w:abstractNumId w:val="5"/>
  </w:num>
  <w:num w:numId="10">
    <w:abstractNumId w:val="11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450"/>
    <w:rsid w:val="005F7450"/>
    <w:rsid w:val="00BC6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20D4D"/>
  <w15:chartTrackingRefBased/>
  <w15:docId w15:val="{0E65ADB7-B0A9-4F9A-BC1A-4FB94B7F9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F745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F74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F745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F745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F745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F745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F7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63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1475</Words>
  <Characters>8412</Characters>
  <Application>Microsoft Office Word</Application>
  <DocSecurity>0</DocSecurity>
  <Lines>70</Lines>
  <Paragraphs>19</Paragraphs>
  <ScaleCrop>false</ScaleCrop>
  <Company/>
  <LinksUpToDate>false</LinksUpToDate>
  <CharactersWithSpaces>9868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Аяжан Калыбек</dc:creator>
  <cp:keywords/>
  <dc:description/>
  <cp:lastModifiedBy>Аяжан Калыбек</cp:lastModifiedBy>
  <cp:revision>1</cp:revision>
  <dcterms:created xsi:type="dcterms:W3CDTF">2025-09-29T07:03:00Z</dcterms:created>
  <dcterms:modified xsi:type="dcterms:W3CDTF">2025-09-29T07:06:00Z</dcterms:modified>
</cp:coreProperties>
</file>